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2462"/>
        <w:gridCol w:w="5103"/>
        <w:gridCol w:w="2896"/>
      </w:tblGrid>
      <w:tr w:rsidR="00386BAA" w14:paraId="493C656B" w14:textId="77777777" w:rsidTr="00386BAA">
        <w:tc>
          <w:tcPr>
            <w:tcW w:w="3487" w:type="dxa"/>
          </w:tcPr>
          <w:p w14:paraId="04481222" w14:textId="77777777" w:rsidR="00386BAA" w:rsidRPr="00063013" w:rsidRDefault="00386BAA" w:rsidP="00386BA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06301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Hazard</w:t>
            </w:r>
          </w:p>
          <w:p w14:paraId="1775D5B9" w14:textId="5BEC6137" w:rsidR="00386BAA" w:rsidRDefault="00386BAA" w:rsidP="00386BAA">
            <w:pPr>
              <w:jc w:val="center"/>
            </w:pPr>
            <w:r w:rsidRPr="0006301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Getting or spreading the Covid-19 virus by:</w:t>
            </w:r>
          </w:p>
        </w:tc>
        <w:tc>
          <w:tcPr>
            <w:tcW w:w="2462" w:type="dxa"/>
          </w:tcPr>
          <w:p w14:paraId="1E94D88D" w14:textId="3252B0A5" w:rsidR="00386BAA" w:rsidRDefault="00386BAA" w:rsidP="00386BAA">
            <w:pPr>
              <w:jc w:val="center"/>
            </w:pPr>
            <w:r w:rsidRPr="0006301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Who could be harmed?</w:t>
            </w:r>
          </w:p>
        </w:tc>
        <w:tc>
          <w:tcPr>
            <w:tcW w:w="5103" w:type="dxa"/>
          </w:tcPr>
          <w:p w14:paraId="4F44517E" w14:textId="26948D91" w:rsidR="00386BAA" w:rsidRDefault="00386BAA" w:rsidP="00386BAA">
            <w:pPr>
              <w:jc w:val="center"/>
            </w:pPr>
            <w:r w:rsidRPr="0006301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Actions taken to minimise risk</w:t>
            </w:r>
          </w:p>
        </w:tc>
        <w:tc>
          <w:tcPr>
            <w:tcW w:w="2896" w:type="dxa"/>
          </w:tcPr>
          <w:p w14:paraId="0AF7386D" w14:textId="393745AF" w:rsidR="00386BAA" w:rsidRDefault="00386BAA" w:rsidP="00386BAA">
            <w:pPr>
              <w:jc w:val="center"/>
            </w:pPr>
            <w:r w:rsidRPr="0006301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Who is responsible for taking these action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s?</w:t>
            </w:r>
          </w:p>
        </w:tc>
      </w:tr>
      <w:tr w:rsidR="00386BAA" w14:paraId="36A0F02B" w14:textId="77777777" w:rsidTr="00386BAA">
        <w:tc>
          <w:tcPr>
            <w:tcW w:w="3487" w:type="dxa"/>
          </w:tcPr>
          <w:p w14:paraId="2D0BA013" w14:textId="5F82B098" w:rsidR="00386BAA" w:rsidRDefault="00386BAA">
            <w:r>
              <w:t>People who have covid-19 entering the premises</w:t>
            </w:r>
          </w:p>
        </w:tc>
        <w:tc>
          <w:tcPr>
            <w:tcW w:w="2462" w:type="dxa"/>
          </w:tcPr>
          <w:p w14:paraId="4DDCDF00" w14:textId="77777777" w:rsidR="00386BAA" w:rsidRDefault="00386BAA" w:rsidP="00386BAA">
            <w:r>
              <w:t xml:space="preserve">Team </w:t>
            </w:r>
          </w:p>
          <w:p w14:paraId="2D63F125" w14:textId="77777777" w:rsidR="00386BAA" w:rsidRDefault="00386BAA" w:rsidP="00386BAA">
            <w:r>
              <w:t xml:space="preserve">Clients </w:t>
            </w:r>
          </w:p>
          <w:p w14:paraId="3208C974" w14:textId="6E26F2BA" w:rsidR="00386BAA" w:rsidRDefault="00386BAA" w:rsidP="00386BAA">
            <w:r>
              <w:t>Contractors</w:t>
            </w:r>
          </w:p>
        </w:tc>
        <w:tc>
          <w:tcPr>
            <w:tcW w:w="5103" w:type="dxa"/>
          </w:tcPr>
          <w:p w14:paraId="32B46A2C" w14:textId="6A1CEC25" w:rsidR="00386BAA" w:rsidRDefault="00386BAA" w:rsidP="00386BAA">
            <w:r>
              <w:t xml:space="preserve">•If member of the team is feeling unwell or has covid symptoms, they should not use the office space and book a PCR test. </w:t>
            </w:r>
          </w:p>
          <w:p w14:paraId="729C2C24" w14:textId="77777777" w:rsidR="00386BAA" w:rsidRDefault="00386BAA" w:rsidP="00386BAA"/>
          <w:p w14:paraId="32B6C39B" w14:textId="6C566613" w:rsidR="00386BAA" w:rsidRDefault="00386BAA" w:rsidP="00386BAA">
            <w:r>
              <w:t xml:space="preserve">•Team to complete regular lateral flow tests to detect asymptomatic cases. Recommended twice a week </w:t>
            </w:r>
          </w:p>
          <w:p w14:paraId="4996D0A0" w14:textId="77777777" w:rsidR="00386BAA" w:rsidRDefault="00386BAA" w:rsidP="00386BAA"/>
          <w:p w14:paraId="287AE0F6" w14:textId="39CE6F5B" w:rsidR="00386BAA" w:rsidRDefault="00386BAA" w:rsidP="00386BAA">
            <w:r>
              <w:t xml:space="preserve">•If a member of the team has been made aware they are a close contact of someone with covid (through informal means rather than track and trace) then they are to take a lateral flow test if they have no symptoms. It is preferable to book a PCR test, and work from home until they receive the result where possible. This is regardless of vaccination status </w:t>
            </w:r>
          </w:p>
          <w:p w14:paraId="3F92B8BF" w14:textId="77777777" w:rsidR="00386BAA" w:rsidRDefault="00386BAA" w:rsidP="00386BAA"/>
          <w:p w14:paraId="0D14F411" w14:textId="7AC6442F" w:rsidR="00386BAA" w:rsidRDefault="00386BAA" w:rsidP="00386BAA">
            <w:r>
              <w:t>•If identified as a close contact by track &amp; trace then you have a legal obligation to isolate if you have not had two vaccinations. If have had two vaccinations, then please follow procedure above.</w:t>
            </w:r>
          </w:p>
          <w:p w14:paraId="2332C63F" w14:textId="77777777" w:rsidR="00386BAA" w:rsidRDefault="00386BAA" w:rsidP="00386BAA"/>
          <w:p w14:paraId="77E3FA94" w14:textId="6DEC2C6F" w:rsidR="00386BAA" w:rsidRDefault="00386BAA" w:rsidP="00386BAA">
            <w:r>
              <w:t xml:space="preserve">•To check with clients whether they have any covid-19 symptoms prior to visit. Encourage clients to take lateral flow tests regularly </w:t>
            </w:r>
          </w:p>
          <w:p w14:paraId="18719E74" w14:textId="77777777" w:rsidR="00386BAA" w:rsidRDefault="00386BAA" w:rsidP="00386BAA"/>
          <w:p w14:paraId="0010E7C5" w14:textId="59D892FE" w:rsidR="00386BAA" w:rsidRDefault="00386BAA" w:rsidP="00386BAA">
            <w:r>
              <w:t xml:space="preserve">•Wall mounted thermometer installed at entrance, colleagues and visitors encouraged to use this to check temperature upon entry of building </w:t>
            </w:r>
          </w:p>
          <w:p w14:paraId="648C05B8" w14:textId="77777777" w:rsidR="00386BAA" w:rsidRDefault="00386BAA" w:rsidP="00386BAA"/>
          <w:p w14:paraId="2398288A" w14:textId="467235C8" w:rsidR="00386BAA" w:rsidRDefault="00386BAA" w:rsidP="00386BAA">
            <w:r>
              <w:t xml:space="preserve">•Hand sanitiser dispensers stationed around the building </w:t>
            </w:r>
          </w:p>
          <w:p w14:paraId="1F5803E9" w14:textId="6AC44FD0" w:rsidR="00386BAA" w:rsidRDefault="00386BAA" w:rsidP="00386BAA">
            <w:r>
              <w:lastRenderedPageBreak/>
              <w:t>•Information posters displayed at entrance (hand washing, temperature checks, using thermometer)</w:t>
            </w:r>
          </w:p>
          <w:p w14:paraId="0836D4F4" w14:textId="77777777" w:rsidR="00386BAA" w:rsidRDefault="00386BAA" w:rsidP="00386BAA"/>
          <w:p w14:paraId="162524BC" w14:textId="1EF2D361" w:rsidR="00386BAA" w:rsidRDefault="00386BAA" w:rsidP="00386BAA">
            <w:r>
              <w:t>•If a colleague, client or contractor notifies us of a positive covid test after visiting, the hub will be deep cleaned and all contacts to take lateral flow tests if asymptotic. PCR tests to be taken if displaying symptoms.</w:t>
            </w:r>
          </w:p>
        </w:tc>
        <w:tc>
          <w:tcPr>
            <w:tcW w:w="2896" w:type="dxa"/>
          </w:tcPr>
          <w:p w14:paraId="0A83B82F" w14:textId="77777777" w:rsidR="00386BAA" w:rsidRDefault="006817C7">
            <w:r>
              <w:lastRenderedPageBreak/>
              <w:t>Housing support workers</w:t>
            </w:r>
          </w:p>
          <w:p w14:paraId="520DFC91" w14:textId="77777777" w:rsidR="006817C7" w:rsidRDefault="006817C7">
            <w:r>
              <w:t>Team Leader</w:t>
            </w:r>
          </w:p>
          <w:p w14:paraId="29FEFF9D" w14:textId="00011664" w:rsidR="006817C7" w:rsidRDefault="006817C7">
            <w:r>
              <w:t>Scheme Man</w:t>
            </w:r>
            <w:r w:rsidR="00A56537">
              <w:t>ager</w:t>
            </w:r>
          </w:p>
        </w:tc>
      </w:tr>
      <w:tr w:rsidR="00386BAA" w14:paraId="50764EFC" w14:textId="77777777" w:rsidTr="00386BAA">
        <w:tc>
          <w:tcPr>
            <w:tcW w:w="3487" w:type="dxa"/>
          </w:tcPr>
          <w:p w14:paraId="572A7C0F" w14:textId="68129433" w:rsidR="00386BAA" w:rsidRDefault="00386BAA" w:rsidP="00386BAA">
            <w:r>
              <w:t xml:space="preserve">Close contact (under 1m) between colleagues/clients </w:t>
            </w:r>
          </w:p>
        </w:tc>
        <w:tc>
          <w:tcPr>
            <w:tcW w:w="2462" w:type="dxa"/>
          </w:tcPr>
          <w:p w14:paraId="2BCC69A1" w14:textId="77777777" w:rsidR="00386BAA" w:rsidRDefault="00386BAA" w:rsidP="00386BAA">
            <w:r>
              <w:t>Team</w:t>
            </w:r>
          </w:p>
          <w:p w14:paraId="5BFD1E0D" w14:textId="77777777" w:rsidR="00386BAA" w:rsidRDefault="00386BAA" w:rsidP="00386BAA">
            <w:r>
              <w:t xml:space="preserve">Clients </w:t>
            </w:r>
          </w:p>
          <w:p w14:paraId="13E62E82" w14:textId="77777777" w:rsidR="00386BAA" w:rsidRDefault="00386BAA" w:rsidP="00386BAA"/>
        </w:tc>
        <w:tc>
          <w:tcPr>
            <w:tcW w:w="5103" w:type="dxa"/>
          </w:tcPr>
          <w:p w14:paraId="1876CD64" w14:textId="65DC652E" w:rsidR="00386BAA" w:rsidRDefault="00386BAA" w:rsidP="00386BAA">
            <w:pPr>
              <w:pStyle w:val="ListParagraph"/>
              <w:numPr>
                <w:ilvl w:val="0"/>
                <w:numId w:val="1"/>
              </w:numPr>
            </w:pPr>
            <w:r>
              <w:t xml:space="preserve">No more than two people to a desk in the main office </w:t>
            </w:r>
          </w:p>
          <w:p w14:paraId="53229311" w14:textId="77777777" w:rsidR="00386BAA" w:rsidRDefault="00386BAA" w:rsidP="00386BAA">
            <w:pPr>
              <w:pStyle w:val="ListParagraph"/>
              <w:ind w:left="360"/>
            </w:pPr>
          </w:p>
          <w:p w14:paraId="20B221B0" w14:textId="7070C897" w:rsidR="00386BAA" w:rsidRDefault="00386BAA" w:rsidP="00386BAA">
            <w:pPr>
              <w:pStyle w:val="ListParagraph"/>
              <w:numPr>
                <w:ilvl w:val="0"/>
                <w:numId w:val="1"/>
              </w:numPr>
            </w:pPr>
            <w:r>
              <w:t xml:space="preserve">Ventilate main office space appropriately by opening windows  </w:t>
            </w:r>
          </w:p>
          <w:p w14:paraId="31CC4BC2" w14:textId="77777777" w:rsidR="00386BAA" w:rsidRDefault="00386BAA" w:rsidP="00386BAA"/>
          <w:p w14:paraId="6CC324CB" w14:textId="5C303E2A" w:rsidR="00386BAA" w:rsidRDefault="00386BAA" w:rsidP="00386BAA">
            <w:pPr>
              <w:pStyle w:val="ListParagraph"/>
              <w:numPr>
                <w:ilvl w:val="0"/>
                <w:numId w:val="1"/>
              </w:numPr>
            </w:pPr>
            <w:r>
              <w:t xml:space="preserve">Maximum of four people working in main office at a time. </w:t>
            </w:r>
          </w:p>
          <w:p w14:paraId="41CDB703" w14:textId="77777777" w:rsidR="00386BAA" w:rsidRDefault="00386BAA" w:rsidP="00386BAA"/>
          <w:p w14:paraId="15676102" w14:textId="152FABE8" w:rsidR="00386BAA" w:rsidRDefault="00386BAA" w:rsidP="00386BAA">
            <w:pPr>
              <w:pStyle w:val="ListParagraph"/>
              <w:numPr>
                <w:ilvl w:val="0"/>
                <w:numId w:val="1"/>
              </w:numPr>
            </w:pPr>
            <w:r>
              <w:t xml:space="preserve">1-1 rooms and activity room to be utilised if there are more than 4 people in the main office </w:t>
            </w:r>
          </w:p>
          <w:p w14:paraId="60E28F7D" w14:textId="77777777" w:rsidR="00386BAA" w:rsidRDefault="00386BAA" w:rsidP="00386BAA"/>
          <w:p w14:paraId="3A013483" w14:textId="633915E2" w:rsidR="00386BAA" w:rsidRDefault="00386BAA" w:rsidP="00386BAA">
            <w:pPr>
              <w:pStyle w:val="ListParagraph"/>
              <w:numPr>
                <w:ilvl w:val="0"/>
                <w:numId w:val="1"/>
              </w:numPr>
            </w:pPr>
            <w:r>
              <w:t xml:space="preserve">No more than 2 people to meet in a 1-1 room </w:t>
            </w:r>
          </w:p>
          <w:p w14:paraId="200975DD" w14:textId="77777777" w:rsidR="00386BAA" w:rsidRDefault="00386BAA" w:rsidP="00386BAA"/>
          <w:p w14:paraId="5B485490" w14:textId="675AC1CB" w:rsidR="00386BAA" w:rsidRDefault="00386BAA" w:rsidP="00386BAA">
            <w:pPr>
              <w:pStyle w:val="ListParagraph"/>
              <w:numPr>
                <w:ilvl w:val="0"/>
                <w:numId w:val="1"/>
              </w:numPr>
            </w:pPr>
            <w:r>
              <w:t xml:space="preserve">Maximum of six people in the activity room at any time </w:t>
            </w:r>
          </w:p>
          <w:p w14:paraId="1FC97672" w14:textId="77777777" w:rsidR="00386BAA" w:rsidRDefault="00386BAA" w:rsidP="00386BAA"/>
          <w:p w14:paraId="0092E9A7" w14:textId="30405850" w:rsidR="00386BAA" w:rsidRDefault="00386BAA" w:rsidP="00386BAA">
            <w:pPr>
              <w:pStyle w:val="ListParagraph"/>
              <w:numPr>
                <w:ilvl w:val="0"/>
                <w:numId w:val="1"/>
              </w:numPr>
            </w:pPr>
            <w:r>
              <w:t xml:space="preserve">Colleagues need to wear a mask when moving around the office </w:t>
            </w:r>
            <w:r w:rsidR="006817C7">
              <w:t>unless exempt</w:t>
            </w:r>
          </w:p>
        </w:tc>
        <w:tc>
          <w:tcPr>
            <w:tcW w:w="2896" w:type="dxa"/>
          </w:tcPr>
          <w:p w14:paraId="534BB618" w14:textId="77777777" w:rsidR="00386BAA" w:rsidRDefault="00386BAA" w:rsidP="00386BAA">
            <w:r>
              <w:t>Housing support workers</w:t>
            </w:r>
          </w:p>
          <w:p w14:paraId="1A959B5A" w14:textId="77777777" w:rsidR="00386BAA" w:rsidRDefault="00386BAA" w:rsidP="00386BAA">
            <w:r>
              <w:t xml:space="preserve">Team leader </w:t>
            </w:r>
          </w:p>
          <w:p w14:paraId="1F1A5687" w14:textId="78758876" w:rsidR="00386BAA" w:rsidRDefault="00386BAA" w:rsidP="00386BAA">
            <w:r>
              <w:t xml:space="preserve">Scheme manager </w:t>
            </w:r>
          </w:p>
        </w:tc>
      </w:tr>
      <w:tr w:rsidR="006817C7" w14:paraId="7A660C22" w14:textId="77777777" w:rsidTr="00386BAA">
        <w:tc>
          <w:tcPr>
            <w:tcW w:w="3487" w:type="dxa"/>
          </w:tcPr>
          <w:p w14:paraId="65C10BFF" w14:textId="31CBE901" w:rsidR="006817C7" w:rsidRDefault="006817C7" w:rsidP="006817C7">
            <w:r>
              <w:t xml:space="preserve">Shared equipment and facilities </w:t>
            </w:r>
          </w:p>
        </w:tc>
        <w:tc>
          <w:tcPr>
            <w:tcW w:w="2462" w:type="dxa"/>
          </w:tcPr>
          <w:p w14:paraId="76B6AC18" w14:textId="77777777" w:rsidR="006817C7" w:rsidRDefault="006817C7" w:rsidP="006817C7">
            <w:r>
              <w:t xml:space="preserve">Team </w:t>
            </w:r>
          </w:p>
          <w:p w14:paraId="58F501AA" w14:textId="77777777" w:rsidR="006817C7" w:rsidRDefault="006817C7" w:rsidP="006817C7">
            <w:r>
              <w:t xml:space="preserve">Clients </w:t>
            </w:r>
          </w:p>
          <w:p w14:paraId="39F6341E" w14:textId="77777777" w:rsidR="006817C7" w:rsidRDefault="006817C7" w:rsidP="006817C7"/>
        </w:tc>
        <w:tc>
          <w:tcPr>
            <w:tcW w:w="5103" w:type="dxa"/>
          </w:tcPr>
          <w:p w14:paraId="221DA804" w14:textId="20D3C910" w:rsidR="006817C7" w:rsidRDefault="006817C7" w:rsidP="006817C7">
            <w:pPr>
              <w:pStyle w:val="ListParagraph"/>
              <w:numPr>
                <w:ilvl w:val="0"/>
                <w:numId w:val="2"/>
              </w:numPr>
            </w:pPr>
            <w:r>
              <w:t xml:space="preserve">Wipe down workstation with anti-bacterial wipe after use. </w:t>
            </w:r>
          </w:p>
          <w:p w14:paraId="77D51D63" w14:textId="77777777" w:rsidR="006817C7" w:rsidRDefault="006817C7" w:rsidP="006817C7">
            <w:pPr>
              <w:pStyle w:val="ListParagraph"/>
            </w:pPr>
          </w:p>
          <w:p w14:paraId="66C353E1" w14:textId="45D5501B" w:rsidR="006817C7" w:rsidRDefault="006817C7" w:rsidP="006817C7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 xml:space="preserve">Office will be cleaned twice a week </w:t>
            </w:r>
          </w:p>
          <w:p w14:paraId="7470A05A" w14:textId="77777777" w:rsidR="006817C7" w:rsidRDefault="006817C7" w:rsidP="006817C7">
            <w:pPr>
              <w:pStyle w:val="ListParagraph"/>
              <w:ind w:left="0"/>
            </w:pPr>
          </w:p>
          <w:p w14:paraId="236F0070" w14:textId="77777777" w:rsidR="006817C7" w:rsidRDefault="006817C7" w:rsidP="006817C7">
            <w:pPr>
              <w:pStyle w:val="ListParagraph"/>
              <w:ind w:left="0"/>
            </w:pPr>
          </w:p>
          <w:p w14:paraId="6E75C1F1" w14:textId="284AAA78" w:rsidR="006817C7" w:rsidRDefault="006817C7" w:rsidP="006817C7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lastRenderedPageBreak/>
              <w:t xml:space="preserve">Maximum two people in both kitchens. </w:t>
            </w:r>
          </w:p>
          <w:p w14:paraId="537A976F" w14:textId="77777777" w:rsidR="006817C7" w:rsidRDefault="006817C7" w:rsidP="006817C7">
            <w:pPr>
              <w:pStyle w:val="ListParagraph"/>
              <w:ind w:left="0"/>
            </w:pPr>
          </w:p>
          <w:p w14:paraId="369E2746" w14:textId="77777777" w:rsidR="006817C7" w:rsidRDefault="006817C7" w:rsidP="006817C7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 xml:space="preserve">PPE supplied are stored on site in the cleaning cupboard </w:t>
            </w:r>
          </w:p>
          <w:p w14:paraId="353A2DC1" w14:textId="77777777" w:rsidR="006817C7" w:rsidRDefault="006817C7" w:rsidP="006817C7"/>
        </w:tc>
        <w:tc>
          <w:tcPr>
            <w:tcW w:w="2896" w:type="dxa"/>
          </w:tcPr>
          <w:p w14:paraId="13031EB2" w14:textId="77777777" w:rsidR="006817C7" w:rsidRDefault="006817C7" w:rsidP="006817C7">
            <w:r>
              <w:lastRenderedPageBreak/>
              <w:t>Housing support workers</w:t>
            </w:r>
          </w:p>
          <w:p w14:paraId="79BD4144" w14:textId="77777777" w:rsidR="006817C7" w:rsidRDefault="006817C7" w:rsidP="006817C7">
            <w:r>
              <w:t>Team Leader</w:t>
            </w:r>
          </w:p>
          <w:p w14:paraId="13FA0A33" w14:textId="6C7DCD27" w:rsidR="006817C7" w:rsidRDefault="006817C7" w:rsidP="006817C7">
            <w:r>
              <w:t xml:space="preserve">Scheme manager </w:t>
            </w:r>
          </w:p>
        </w:tc>
      </w:tr>
      <w:tr w:rsidR="006817C7" w14:paraId="2FB6634A" w14:textId="77777777" w:rsidTr="00386BAA">
        <w:tc>
          <w:tcPr>
            <w:tcW w:w="3487" w:type="dxa"/>
          </w:tcPr>
          <w:p w14:paraId="37EC6ABD" w14:textId="4EB373E7" w:rsidR="006817C7" w:rsidRDefault="006817C7" w:rsidP="006817C7">
            <w:r>
              <w:t xml:space="preserve">Visiting potentially infectious clients </w:t>
            </w:r>
          </w:p>
        </w:tc>
        <w:tc>
          <w:tcPr>
            <w:tcW w:w="2462" w:type="dxa"/>
          </w:tcPr>
          <w:p w14:paraId="03C7AE34" w14:textId="55725084" w:rsidR="006817C7" w:rsidRDefault="006817C7" w:rsidP="006817C7">
            <w:r>
              <w:t xml:space="preserve">Team </w:t>
            </w:r>
          </w:p>
        </w:tc>
        <w:tc>
          <w:tcPr>
            <w:tcW w:w="5103" w:type="dxa"/>
          </w:tcPr>
          <w:p w14:paraId="1D87AB80" w14:textId="0380CB44" w:rsidR="006817C7" w:rsidRPr="006817C7" w:rsidRDefault="006817C7" w:rsidP="006817C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eastAsiaTheme="minorEastAsia"/>
              </w:rPr>
            </w:pPr>
            <w:r>
              <w:t xml:space="preserve">Team to practice good hygiene techniques and to encourage clients to do the same </w:t>
            </w:r>
          </w:p>
          <w:p w14:paraId="7F029324" w14:textId="77777777" w:rsidR="006817C7" w:rsidRDefault="006817C7" w:rsidP="006817C7">
            <w:pPr>
              <w:pStyle w:val="ListParagraph"/>
              <w:ind w:left="360"/>
              <w:rPr>
                <w:rFonts w:eastAsiaTheme="minorEastAsia"/>
              </w:rPr>
            </w:pPr>
          </w:p>
          <w:p w14:paraId="78CB1547" w14:textId="0C09268C" w:rsidR="006817C7" w:rsidRDefault="006817C7" w:rsidP="006817C7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 xml:space="preserve">Colleagues to check with clients prior to visiting whether they have any covid symptoms or are feeling unwell. </w:t>
            </w:r>
          </w:p>
          <w:p w14:paraId="56187657" w14:textId="77777777" w:rsidR="006817C7" w:rsidRDefault="006817C7" w:rsidP="006817C7">
            <w:pPr>
              <w:pStyle w:val="ListParagraph"/>
              <w:ind w:left="360"/>
            </w:pPr>
          </w:p>
          <w:p w14:paraId="21FC4572" w14:textId="4A0EB776" w:rsidR="006817C7" w:rsidRDefault="006817C7" w:rsidP="006817C7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 xml:space="preserve">If a client tells you they have covid-19 symptoms or are feeling unwell, do not visit. Encourage them to book a PCR test </w:t>
            </w:r>
          </w:p>
          <w:p w14:paraId="31A11757" w14:textId="77777777" w:rsidR="006817C7" w:rsidRDefault="006817C7" w:rsidP="006817C7">
            <w:pPr>
              <w:pStyle w:val="ListParagraph"/>
              <w:ind w:left="360"/>
            </w:pPr>
          </w:p>
          <w:p w14:paraId="6600FB9B" w14:textId="3625D67F" w:rsidR="006817C7" w:rsidRDefault="006817C7" w:rsidP="006817C7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 xml:space="preserve">Hand sanitiser to be provided to the teams to use during and after visits – supplies to be kept in the cleaning cupboard </w:t>
            </w:r>
          </w:p>
          <w:p w14:paraId="64A28680" w14:textId="77777777" w:rsidR="006817C7" w:rsidRDefault="006817C7" w:rsidP="006817C7">
            <w:pPr>
              <w:pStyle w:val="ListParagraph"/>
              <w:ind w:left="360"/>
            </w:pPr>
          </w:p>
          <w:p w14:paraId="4EC1574E" w14:textId="697F25B5" w:rsidR="006817C7" w:rsidRDefault="006817C7" w:rsidP="006817C7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PPE available in the cleaning cupboard.</w:t>
            </w:r>
          </w:p>
          <w:p w14:paraId="4DD66D24" w14:textId="77777777" w:rsidR="006817C7" w:rsidRDefault="006817C7" w:rsidP="006817C7">
            <w:pPr>
              <w:pStyle w:val="ListParagraph"/>
              <w:ind w:left="360"/>
            </w:pPr>
          </w:p>
          <w:p w14:paraId="6A3F17B0" w14:textId="2AA808F8" w:rsidR="006817C7" w:rsidRDefault="006817C7" w:rsidP="006817C7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Team advised to wear masks during visits and encourage clients to do the same</w:t>
            </w:r>
          </w:p>
          <w:p w14:paraId="0B6CD6F5" w14:textId="77777777" w:rsidR="006817C7" w:rsidRDefault="006817C7" w:rsidP="006817C7">
            <w:pPr>
              <w:pStyle w:val="ListParagraph"/>
              <w:ind w:left="360"/>
            </w:pPr>
          </w:p>
          <w:p w14:paraId="1E72B6B1" w14:textId="117C984D" w:rsidR="006817C7" w:rsidRDefault="006817C7" w:rsidP="006817C7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If a client has contracted covid-19, colleagues to inform the rest of the team so they are aware. If they need food parcels during this time then to leave on doorstep</w:t>
            </w:r>
          </w:p>
        </w:tc>
        <w:tc>
          <w:tcPr>
            <w:tcW w:w="2896" w:type="dxa"/>
          </w:tcPr>
          <w:p w14:paraId="73EB81E2" w14:textId="77777777" w:rsidR="006817C7" w:rsidRDefault="006817C7" w:rsidP="006817C7">
            <w:r>
              <w:t>Housing support workers</w:t>
            </w:r>
          </w:p>
          <w:p w14:paraId="2CE2B8FC" w14:textId="77777777" w:rsidR="006817C7" w:rsidRDefault="006817C7" w:rsidP="006817C7">
            <w:r>
              <w:t>Team Leader</w:t>
            </w:r>
          </w:p>
          <w:p w14:paraId="31D767D0" w14:textId="10DF5505" w:rsidR="006817C7" w:rsidRDefault="006817C7" w:rsidP="006817C7">
            <w:r>
              <w:t>Scheme manager</w:t>
            </w:r>
          </w:p>
        </w:tc>
      </w:tr>
    </w:tbl>
    <w:p w14:paraId="3750F966" w14:textId="77777777" w:rsidR="001A06AD" w:rsidRDefault="00A56537"/>
    <w:sectPr w:rsidR="001A06AD" w:rsidSect="00386BA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6087A" w14:textId="77777777" w:rsidR="006817C7" w:rsidRDefault="006817C7" w:rsidP="006817C7">
      <w:pPr>
        <w:spacing w:after="0" w:line="240" w:lineRule="auto"/>
      </w:pPr>
      <w:r>
        <w:separator/>
      </w:r>
    </w:p>
  </w:endnote>
  <w:endnote w:type="continuationSeparator" w:id="0">
    <w:p w14:paraId="6751002B" w14:textId="77777777" w:rsidR="006817C7" w:rsidRDefault="006817C7" w:rsidP="0068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3DC6C" w14:textId="77777777" w:rsidR="006817C7" w:rsidRDefault="006817C7" w:rsidP="006817C7">
      <w:pPr>
        <w:spacing w:after="0" w:line="240" w:lineRule="auto"/>
      </w:pPr>
      <w:r>
        <w:separator/>
      </w:r>
    </w:p>
  </w:footnote>
  <w:footnote w:type="continuationSeparator" w:id="0">
    <w:p w14:paraId="52E78E97" w14:textId="77777777" w:rsidR="006817C7" w:rsidRDefault="006817C7" w:rsidP="0068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CFED" w14:textId="3B164DEB" w:rsidR="006817C7" w:rsidRPr="006817C7" w:rsidRDefault="006817C7" w:rsidP="006817C7">
    <w:pPr>
      <w:pStyle w:val="Header"/>
      <w:jc w:val="center"/>
      <w:rPr>
        <w:b/>
        <w:bCs/>
        <w:sz w:val="32"/>
        <w:szCs w:val="32"/>
      </w:rPr>
    </w:pPr>
    <w:r w:rsidRPr="006817C7">
      <w:rPr>
        <w:b/>
        <w:bCs/>
        <w:sz w:val="32"/>
        <w:szCs w:val="32"/>
      </w:rPr>
      <w:t>Our Way Leeds Covid Risk Assessment (Hub)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7F2D"/>
    <w:multiLevelType w:val="hybridMultilevel"/>
    <w:tmpl w:val="4A5AED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A6416B"/>
    <w:multiLevelType w:val="hybridMultilevel"/>
    <w:tmpl w:val="D22C9CBA"/>
    <w:lvl w:ilvl="0" w:tplc="1616A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CC6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10E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C86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10C2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8637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AD7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101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26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52621"/>
    <w:multiLevelType w:val="hybridMultilevel"/>
    <w:tmpl w:val="E1B6BF40"/>
    <w:lvl w:ilvl="0" w:tplc="1616A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D2E20"/>
    <w:multiLevelType w:val="hybridMultilevel"/>
    <w:tmpl w:val="3300D7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AA"/>
    <w:rsid w:val="000C43E3"/>
    <w:rsid w:val="00233A7B"/>
    <w:rsid w:val="002815E6"/>
    <w:rsid w:val="00386BAA"/>
    <w:rsid w:val="006817C7"/>
    <w:rsid w:val="00A56537"/>
    <w:rsid w:val="00ED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6791"/>
  <w15:chartTrackingRefBased/>
  <w15:docId w15:val="{EBA81C3A-8548-424C-95D7-8C506F7E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7C7"/>
  </w:style>
  <w:style w:type="paragraph" w:styleId="Footer">
    <w:name w:val="footer"/>
    <w:basedOn w:val="Normal"/>
    <w:link w:val="FooterChar"/>
    <w:uiPriority w:val="99"/>
    <w:unhideWhenUsed/>
    <w:rsid w:val="00681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EC478E12A97489AF6ABE12803E240" ma:contentTypeVersion="13" ma:contentTypeDescription="Create a new document." ma:contentTypeScope="" ma:versionID="d9262a30c56950d19a2c7dc7955abd37">
  <xsd:schema xmlns:xsd="http://www.w3.org/2001/XMLSchema" xmlns:xs="http://www.w3.org/2001/XMLSchema" xmlns:p="http://schemas.microsoft.com/office/2006/metadata/properties" xmlns:ns2="3a401267-243e-4506-a20e-5cfc6b0210d7" xmlns:ns3="98b1bd70-30ee-421a-9f61-30e5dee0d2de" targetNamespace="http://schemas.microsoft.com/office/2006/metadata/properties" ma:root="true" ma:fieldsID="ed809178063d9028ad7d3988afc878a0" ns2:_="" ns3:_="">
    <xsd:import namespace="3a401267-243e-4506-a20e-5cfc6b0210d7"/>
    <xsd:import namespace="98b1bd70-30ee-421a-9f61-30e5dee0d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01267-243e-4506-a20e-5cfc6b021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1bd70-30ee-421a-9f61-30e5dee0d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8E8938-2091-417C-AD0B-2A59F624F4B0}"/>
</file>

<file path=customXml/itemProps2.xml><?xml version="1.0" encoding="utf-8"?>
<ds:datastoreItem xmlns:ds="http://schemas.openxmlformats.org/officeDocument/2006/customXml" ds:itemID="{9BEBA2D0-973A-4103-8E67-695075FB2347}"/>
</file>

<file path=customXml/itemProps3.xml><?xml version="1.0" encoding="utf-8"?>
<ds:datastoreItem xmlns:ds="http://schemas.openxmlformats.org/officeDocument/2006/customXml" ds:itemID="{E7D34012-CCB8-482C-ABAB-FD0BE2BE51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Pegden</dc:creator>
  <cp:keywords/>
  <dc:description/>
  <cp:lastModifiedBy>Grace Pegden</cp:lastModifiedBy>
  <cp:revision>3</cp:revision>
  <dcterms:created xsi:type="dcterms:W3CDTF">2021-12-10T10:18:00Z</dcterms:created>
  <dcterms:modified xsi:type="dcterms:W3CDTF">2021-12-10T10:18:00Z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0x01010016FEC478E12A97489AF6ABE12803E240</vt:lpwstr>
  </property>
</Properties>
</file>